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DB9" w:rsidRDefault="00D12608">
      <w:pPr>
        <w:spacing w:line="240" w:lineRule="auto"/>
        <w:ind w:firstLineChars="0" w:firstLine="0"/>
        <w:rPr>
          <w:rFonts w:asciiTheme="minorEastAsia" w:eastAsiaTheme="minorEastAsia" w:hAnsiTheme="minorEastAsia"/>
          <w:lang w:eastAsia="zh-CN"/>
        </w:rPr>
      </w:pPr>
      <w:bookmarkStart w:id="0" w:name="_GoBack"/>
      <w:bookmarkEnd w:id="0"/>
      <w:r>
        <w:rPr>
          <w:rFonts w:asciiTheme="minorEastAsia" w:eastAsiaTheme="minorEastAsia" w:hAnsiTheme="minorEastAsia" w:hint="eastAsia"/>
          <w:lang w:eastAsia="zh-CN"/>
        </w:rPr>
        <w:t>附件2</w:t>
      </w:r>
    </w:p>
    <w:p w:rsidR="009F1DB9" w:rsidRDefault="00D12608">
      <w:pPr>
        <w:pStyle w:val="3"/>
        <w:spacing w:beforeLines="100" w:before="312" w:afterLines="100" w:after="312"/>
      </w:pPr>
      <w:r>
        <w:rPr>
          <w:rFonts w:hint="eastAsia"/>
        </w:rPr>
        <w:t>数学与统计学院教职工大会提案须知</w:t>
      </w:r>
    </w:p>
    <w:p w:rsidR="009F1DB9" w:rsidRDefault="00D12608">
      <w:pPr>
        <w:widowControl/>
        <w:adjustRightInd w:val="0"/>
        <w:snapToGrid w:val="0"/>
        <w:ind w:firstLine="562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b/>
          <w:szCs w:val="28"/>
          <w:lang w:eastAsia="zh-CN"/>
        </w:rPr>
        <w:t>一、教职工大会提案：</w:t>
      </w:r>
      <w:r>
        <w:rPr>
          <w:rFonts w:ascii="仿宋_GB2312" w:hAnsi="仿宋_GB2312" w:cs="仿宋_GB2312" w:hint="eastAsia"/>
          <w:szCs w:val="28"/>
          <w:lang w:eastAsia="zh-CN"/>
        </w:rPr>
        <w:t>是由教职工按规范程序向大会提交、经提案委审查后交付有关单位办理的意见和建议。</w:t>
      </w:r>
    </w:p>
    <w:p w:rsidR="009F1DB9" w:rsidRDefault="00D12608">
      <w:pPr>
        <w:widowControl/>
        <w:adjustRightInd w:val="0"/>
        <w:snapToGrid w:val="0"/>
        <w:ind w:firstLine="562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b/>
          <w:szCs w:val="28"/>
          <w:lang w:eastAsia="zh-CN"/>
        </w:rPr>
        <w:t>二、提案人要求：</w:t>
      </w:r>
      <w:r>
        <w:rPr>
          <w:rFonts w:ascii="仿宋_GB2312" w:hAnsi="仿宋_GB2312" w:cs="仿宋_GB2312" w:hint="eastAsia"/>
          <w:szCs w:val="28"/>
          <w:lang w:eastAsia="zh-CN"/>
        </w:rPr>
        <w:t>提案可以由一名教职工提出、两名或两名以上教职工附议。无论是主提案人，还是附议人，都必须亲笔签名。</w:t>
      </w:r>
    </w:p>
    <w:p w:rsidR="009F1DB9" w:rsidRDefault="00D12608">
      <w:pPr>
        <w:widowControl/>
        <w:adjustRightInd w:val="0"/>
        <w:snapToGrid w:val="0"/>
        <w:ind w:firstLine="562"/>
        <w:rPr>
          <w:rFonts w:ascii="仿宋_GB2312" w:hAnsi="仿宋_GB2312" w:cs="仿宋_GB2312"/>
          <w:b/>
          <w:szCs w:val="28"/>
          <w:lang w:eastAsia="zh-CN"/>
        </w:rPr>
      </w:pPr>
      <w:r>
        <w:rPr>
          <w:rFonts w:ascii="仿宋_GB2312" w:hAnsi="仿宋_GB2312" w:cs="仿宋_GB2312" w:hint="eastAsia"/>
          <w:b/>
          <w:szCs w:val="28"/>
          <w:lang w:eastAsia="zh-CN"/>
        </w:rPr>
        <w:t>三、提案内容要求：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（一）符合下列条件之一者列为提案受理：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1．事关数学与统计学院改革与可持续发展，对数学与统计学院全局工作影响较大的意见和建议。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2．涉及多数教职工的切身利益，影响面较大的意见和建议。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（二）有下列情况之一者不列为提案受理：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1．提案内容不符合党和国家的方针、政策、法律、法规。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2．提案不具有实施价值和实施可能。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3．提案征集不符合规定程序和要求。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4．提案超出数学与统计学院管理权限。</w:t>
      </w:r>
    </w:p>
    <w:p w:rsidR="009F1DB9" w:rsidRDefault="00D12608">
      <w:pPr>
        <w:widowControl/>
        <w:adjustRightInd w:val="0"/>
        <w:snapToGrid w:val="0"/>
        <w:ind w:firstLine="562"/>
        <w:rPr>
          <w:rFonts w:ascii="仿宋_GB2312" w:hAnsi="仿宋_GB2312" w:cs="仿宋_GB2312"/>
          <w:b/>
          <w:szCs w:val="28"/>
          <w:lang w:eastAsia="zh-CN"/>
        </w:rPr>
      </w:pPr>
      <w:r>
        <w:rPr>
          <w:rFonts w:ascii="仿宋_GB2312" w:hAnsi="仿宋_GB2312" w:cs="仿宋_GB2312" w:hint="eastAsia"/>
          <w:b/>
          <w:szCs w:val="28"/>
          <w:lang w:eastAsia="zh-CN"/>
        </w:rPr>
        <w:t>四、提案格式要求：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（一）提案必须一事一案，不能在一份提案上写几件事。力求简明扼要，实事求是，做到有情况、有分析、有具体建议和可行性。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（二）提案应使用提案委统一设计的提案表，允许另附页补充；提案打印或书写的文字要工整符合规范。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（三）提案必须包括以下四部分内容：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1．提案的案由，即要求解决什么问题。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2．内容和依据，即提出提案的具体内容及其依据。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lastRenderedPageBreak/>
        <w:t>3．建议和措施，即提出解决问题的具体建议和措施。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4．署名和日期，即主提案人和附议人亲笔签名，并注明日期。</w:t>
      </w:r>
    </w:p>
    <w:p w:rsidR="009F1DB9" w:rsidRDefault="00D12608">
      <w:pPr>
        <w:widowControl/>
        <w:adjustRightInd w:val="0"/>
        <w:snapToGrid w:val="0"/>
        <w:ind w:firstLine="562"/>
        <w:rPr>
          <w:rFonts w:ascii="仿宋_GB2312" w:hAnsi="仿宋_GB2312" w:cs="仿宋_GB2312"/>
          <w:b/>
          <w:szCs w:val="28"/>
          <w:lang w:eastAsia="zh-CN"/>
        </w:rPr>
      </w:pPr>
      <w:r>
        <w:rPr>
          <w:rFonts w:ascii="仿宋_GB2312" w:hAnsi="仿宋_GB2312" w:cs="仿宋_GB2312" w:hint="eastAsia"/>
          <w:b/>
          <w:szCs w:val="28"/>
          <w:lang w:eastAsia="zh-CN"/>
        </w:rPr>
        <w:t>五、时间要求：</w:t>
      </w:r>
    </w:p>
    <w:p w:rsidR="009F1DB9" w:rsidRDefault="00D12608">
      <w:pPr>
        <w:widowControl/>
        <w:adjustRightInd w:val="0"/>
        <w:snapToGrid w:val="0"/>
        <w:ind w:firstLine="560"/>
        <w:rPr>
          <w:rFonts w:ascii="仿宋_GB2312" w:hAnsi="仿宋_GB2312" w:cs="仿宋_GB2312"/>
          <w:szCs w:val="28"/>
          <w:lang w:eastAsia="zh-CN"/>
        </w:rPr>
      </w:pPr>
      <w:r>
        <w:rPr>
          <w:rFonts w:ascii="仿宋_GB2312" w:hAnsi="仿宋_GB2312" w:cs="仿宋_GB2312" w:hint="eastAsia"/>
          <w:szCs w:val="28"/>
          <w:lang w:eastAsia="zh-CN"/>
        </w:rPr>
        <w:t>教职工应在数学与统计学院教职工大会召开前夕开展调查研究，收集和听取广大教职工意见，有重点、有针对性地作好提案准备；提案必须在规定的日期内上交提案委，超过截止日期收到的提案，只作一般性意见和建议处理。如属特殊情况，经提案委讨论后可列入专项提案。</w:t>
      </w:r>
    </w:p>
    <w:p w:rsidR="009F1DB9" w:rsidRDefault="009F1DB9">
      <w:pPr>
        <w:ind w:firstLine="560"/>
        <w:rPr>
          <w:lang w:eastAsia="zh-CN"/>
        </w:rPr>
      </w:pPr>
    </w:p>
    <w:sectPr w:rsidR="009F1D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A87" w:rsidRDefault="00C65A87">
      <w:pPr>
        <w:spacing w:line="240" w:lineRule="auto"/>
        <w:ind w:firstLine="560"/>
      </w:pPr>
      <w:r>
        <w:separator/>
      </w:r>
    </w:p>
  </w:endnote>
  <w:endnote w:type="continuationSeparator" w:id="0">
    <w:p w:rsidR="00C65A87" w:rsidRDefault="00C65A87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A87" w:rsidRDefault="00C65A87">
      <w:pPr>
        <w:ind w:firstLine="560"/>
      </w:pPr>
      <w:r>
        <w:separator/>
      </w:r>
    </w:p>
  </w:footnote>
  <w:footnote w:type="continuationSeparator" w:id="0">
    <w:p w:rsidR="00C65A87" w:rsidRDefault="00C65A87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4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D0"/>
    <w:rsid w:val="000D02AE"/>
    <w:rsid w:val="00124F47"/>
    <w:rsid w:val="001C1AF9"/>
    <w:rsid w:val="001D462C"/>
    <w:rsid w:val="001F425A"/>
    <w:rsid w:val="003048B9"/>
    <w:rsid w:val="00345D53"/>
    <w:rsid w:val="003B51A9"/>
    <w:rsid w:val="003C0B30"/>
    <w:rsid w:val="00435B01"/>
    <w:rsid w:val="00447C35"/>
    <w:rsid w:val="005C062E"/>
    <w:rsid w:val="0061430C"/>
    <w:rsid w:val="006B5928"/>
    <w:rsid w:val="006F1CDA"/>
    <w:rsid w:val="00752F3A"/>
    <w:rsid w:val="00766B5D"/>
    <w:rsid w:val="007B21DF"/>
    <w:rsid w:val="007C260A"/>
    <w:rsid w:val="009333D7"/>
    <w:rsid w:val="00941DB7"/>
    <w:rsid w:val="009B1455"/>
    <w:rsid w:val="009F1DB9"/>
    <w:rsid w:val="00AA37AB"/>
    <w:rsid w:val="00AE2FE0"/>
    <w:rsid w:val="00B30877"/>
    <w:rsid w:val="00B374BA"/>
    <w:rsid w:val="00B4133C"/>
    <w:rsid w:val="00BD5780"/>
    <w:rsid w:val="00C16B50"/>
    <w:rsid w:val="00C65A87"/>
    <w:rsid w:val="00C82E3C"/>
    <w:rsid w:val="00CC485F"/>
    <w:rsid w:val="00D12608"/>
    <w:rsid w:val="00D61F6D"/>
    <w:rsid w:val="00DD61D0"/>
    <w:rsid w:val="00DE72FD"/>
    <w:rsid w:val="00ED52A6"/>
    <w:rsid w:val="00F61357"/>
    <w:rsid w:val="00FF679E"/>
    <w:rsid w:val="2B440C99"/>
    <w:rsid w:val="4617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EBC7E3-28E7-481E-B99F-9DFD9215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仿宋_GB2312" w:hAnsi="Times New Roman" w:cs="Times New Roman"/>
      <w:sz w:val="28"/>
      <w:szCs w:val="22"/>
      <w:lang w:eastAsia="en-US"/>
    </w:rPr>
  </w:style>
  <w:style w:type="paragraph" w:styleId="3">
    <w:name w:val="heading 3"/>
    <w:basedOn w:val="a"/>
    <w:next w:val="a"/>
    <w:link w:val="3Char"/>
    <w:unhideWhenUsed/>
    <w:qFormat/>
    <w:pPr>
      <w:ind w:firstLineChars="0" w:firstLine="0"/>
      <w:jc w:val="center"/>
      <w:outlineLvl w:val="2"/>
    </w:pPr>
    <w:rPr>
      <w:rFonts w:ascii="华文中宋" w:eastAsia="华文中宋" w:hAnsi="华文中宋"/>
      <w:b/>
      <w:bCs/>
      <w:sz w:val="32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3Char">
    <w:name w:val="标题 3 Char"/>
    <w:basedOn w:val="a0"/>
    <w:link w:val="3"/>
    <w:qFormat/>
    <w:rPr>
      <w:rFonts w:ascii="华文中宋" w:eastAsia="华文中宋" w:hAnsi="华文中宋" w:cs="Times New Roman"/>
      <w:b/>
      <w:bCs/>
      <w:kern w:val="0"/>
      <w:sz w:val="32"/>
      <w:szCs w:val="27"/>
    </w:r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仿宋_GB2312" w:hAnsi="Times New Roman" w:cs="Times New Roman"/>
      <w:kern w:val="0"/>
      <w:sz w:val="18"/>
      <w:szCs w:val="18"/>
      <w:lang w:eastAsia="en-US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仿宋_GB2312" w:hAnsi="Times New Roman" w:cs="Times New Roman"/>
      <w:kern w:val="0"/>
      <w:sz w:val="18"/>
      <w:szCs w:val="18"/>
      <w:lang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3C0B30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C0B30"/>
    <w:rPr>
      <w:rFonts w:ascii="Times New Roman" w:eastAsia="仿宋_GB2312" w:hAnsi="Times New Roman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103</Words>
  <Characters>589</Characters>
  <Application>Microsoft Office Word</Application>
  <DocSecurity>0</DocSecurity>
  <Lines>4</Lines>
  <Paragraphs>1</Paragraphs>
  <ScaleCrop>false</ScaleCrop>
  <Company>Microsoft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FeiWenlon</dc:creator>
  <cp:lastModifiedBy>Lenovo</cp:lastModifiedBy>
  <cp:revision>5</cp:revision>
  <dcterms:created xsi:type="dcterms:W3CDTF">2025-12-25T02:31:00Z</dcterms:created>
  <dcterms:modified xsi:type="dcterms:W3CDTF">2025-12-25T03:35:00Z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eyJoZGlkIjoiMzEwNTM5NzYwMDRjMzkwZTVkZjY2ODkwMGIxNGU0OTUiLCJ1c2VySWQiOiIxMDM2ODkwMjUyIn0=</vt:lpwstr>
  </property>
  <property fmtid="{D5CDD505-2E9C-101B-9397-08002B2CF9AE}" pid="3" name="KSOProductBuildVer">
    <vt:lpwstr>2052-12.1.0.24034</vt:lpwstr>
  </property>
  <property fmtid="{D5CDD505-2E9C-101B-9397-08002B2CF9AE}" pid="4" name="ICV">
    <vt:lpwstr>3C9E61F12CDC4AF0A7533D2CB23F788B_13</vt:lpwstr>
  </property>
</Properties>
</file>